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6" w:rsidRPr="00FA651A" w:rsidRDefault="008A77B5" w:rsidP="008A77B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Wymagania edukacyjne z </w:t>
      </w:r>
      <w:r>
        <w:rPr>
          <w:b/>
          <w:sz w:val="28"/>
          <w:szCs w:val="28"/>
        </w:rPr>
        <w:t>geografii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dla klasy </w:t>
      </w:r>
      <w:r w:rsidR="00065600">
        <w:rPr>
          <w:b/>
          <w:sz w:val="28"/>
          <w:szCs w:val="28"/>
        </w:rPr>
        <w:t>6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>
        <w:rPr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PLANETA NOWA</w:t>
      </w:r>
    </w:p>
    <w:tbl>
      <w:tblPr>
        <w:tblStyle w:val="Tabela-Siatka"/>
        <w:tblW w:w="0" w:type="auto"/>
        <w:tblLook w:val="04A0"/>
      </w:tblPr>
      <w:tblGrid>
        <w:gridCol w:w="2965"/>
        <w:gridCol w:w="2985"/>
        <w:gridCol w:w="2983"/>
        <w:gridCol w:w="3320"/>
        <w:gridCol w:w="2987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8A77B5" w:rsidRDefault="00FA651A" w:rsidP="00E84D66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8A77B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konieczne</w:t>
            </w:r>
          </w:p>
          <w:p w:rsidR="00FA651A" w:rsidRPr="008A77B5" w:rsidRDefault="00FA651A" w:rsidP="00FA651A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(ocena dopuszczająca)</w:t>
            </w:r>
          </w:p>
        </w:tc>
        <w:tc>
          <w:tcPr>
            <w:tcW w:w="3003" w:type="dxa"/>
          </w:tcPr>
          <w:p w:rsidR="00FA651A" w:rsidRPr="008A77B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podstawowe</w:t>
            </w:r>
          </w:p>
          <w:p w:rsidR="00FA651A" w:rsidRPr="008A77B5" w:rsidRDefault="00FA651A" w:rsidP="00FA651A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(ocena dostateczna)</w:t>
            </w:r>
          </w:p>
        </w:tc>
        <w:tc>
          <w:tcPr>
            <w:tcW w:w="3003" w:type="dxa"/>
          </w:tcPr>
          <w:p w:rsidR="00FA651A" w:rsidRPr="008A77B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rozszerzające</w:t>
            </w:r>
          </w:p>
          <w:p w:rsidR="00FA651A" w:rsidRPr="008A77B5" w:rsidRDefault="00FA651A" w:rsidP="00FA651A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(ocena dobra)</w:t>
            </w:r>
          </w:p>
        </w:tc>
        <w:tc>
          <w:tcPr>
            <w:tcW w:w="3003" w:type="dxa"/>
          </w:tcPr>
          <w:p w:rsidR="00FA651A" w:rsidRPr="008A77B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dopełniające</w:t>
            </w:r>
          </w:p>
          <w:p w:rsidR="00FA651A" w:rsidRPr="008A77B5" w:rsidRDefault="00FA651A" w:rsidP="00FA651A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(ocena bardzo dobra)</w:t>
            </w:r>
          </w:p>
        </w:tc>
        <w:tc>
          <w:tcPr>
            <w:tcW w:w="3003" w:type="dxa"/>
          </w:tcPr>
          <w:p w:rsidR="00FA651A" w:rsidRPr="008A77B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wykraczające</w:t>
            </w:r>
          </w:p>
          <w:p w:rsidR="00FA651A" w:rsidRPr="008A77B5" w:rsidRDefault="00FA651A" w:rsidP="00FA651A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8A77B5" w:rsidRDefault="00FA651A" w:rsidP="00E84D66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A77B5" w:rsidRDefault="00FA651A" w:rsidP="00E84D66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A77B5" w:rsidRDefault="00FA651A" w:rsidP="00E84D66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A77B5" w:rsidRDefault="00FA651A" w:rsidP="00E84D66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8A77B5" w:rsidRDefault="00FA651A" w:rsidP="00E84D66">
            <w:pPr>
              <w:jc w:val="center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8A77B5" w:rsidRDefault="00FA651A" w:rsidP="00E84D66">
            <w:pPr>
              <w:ind w:left="172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lub na globusierównik, południki 0° i 180° orazpółkule: południową, północną,wschodnią i zachodnią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symbole oznaczającekierunki geograficzne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do czego służą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współrzędne geograficzne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cechy południkówi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równoleżników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wartości południkówi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równoleżników w miarachkątowych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znaczenie terminów:</w:t>
            </w:r>
            <w:r w:rsidRPr="008A77B5">
              <w:rPr>
                <w:rFonts w:ascii="Times New Roman" w:hAnsi="Times New Roman" w:cs="Times New Roman"/>
                <w:i/>
              </w:rPr>
              <w:t>długość geograficzna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szerokośćgeograficzna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znaczenie terminów: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  <w:i/>
              </w:rPr>
              <w:t>rozciągłość południkowa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rozciągłość</w:t>
            </w:r>
            <w:r w:rsidR="008A77B5">
              <w:rPr>
                <w:rFonts w:ascii="Times New Roman" w:hAnsi="Times New Roman" w:cs="Times New Roman"/>
                <w:i/>
              </w:rPr>
              <w:t xml:space="preserve"> </w:t>
            </w:r>
            <w:r w:rsidRPr="008A77B5">
              <w:rPr>
                <w:rFonts w:ascii="Times New Roman" w:hAnsi="Times New Roman" w:cs="Times New Roman"/>
                <w:i/>
              </w:rPr>
              <w:t>równoleżnikowa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odczytuje szerokość geograficznąi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długość geograficzną wybranychpunktów na globusie i mapie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określa położenie matematycznogeograficznepunktów i obszarówna mapie świata i mapie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wyznacza współrzędnegeograficzne na podstawie mapydrogowej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oblicza rozciągłość południkowąi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rozciągłość równoleżnikowąwybranych obszarów na Ziemi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wyznacza współrzędnegeograficzne punktu, w którymsię znajduje, za pomocą aplikacji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obsługującej mapy w </w:t>
            </w:r>
            <w:proofErr w:type="spellStart"/>
            <w:r w:rsidRPr="008A77B5">
              <w:rPr>
                <w:rFonts w:ascii="Times New Roman" w:hAnsi="Times New Roman" w:cs="Times New Roman"/>
              </w:rPr>
              <w:t>smartfonie</w:t>
            </w:r>
            <w:proofErr w:type="spellEnd"/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lub komputerze</w:t>
            </w:r>
          </w:p>
          <w:p w:rsidR="00E84D66" w:rsidRPr="008A77B5" w:rsidRDefault="00E84D66" w:rsidP="00FE5A41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8A77B5" w:rsidRDefault="00FA651A" w:rsidP="00E84D66">
            <w:pPr>
              <w:ind w:left="172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rodzaje ciał niebieskichznajdujących się w UkładzieSłonecznym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planety UkładuSłonecznego w kolejnościod znajdującej się najbliżej Słońcado tej, która jest położona najdalej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na czym polega ruchobrotowy Ziemi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znaczenie terminu</w:t>
            </w:r>
            <w:r w:rsidRPr="008A77B5">
              <w:rPr>
                <w:rFonts w:ascii="Times New Roman" w:hAnsi="Times New Roman" w:cs="Times New Roman"/>
                <w:i/>
              </w:rPr>
              <w:t>górowanie Słońca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określa czas trwania ruchuobrotowego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demonstruje ruch obrotowy Ziemiprzy użyciu modeli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na czym polega ruch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obiegowy Ziemi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demonstruje ruch obiegowy Ziemiprzy użyciu modeli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daty rozpoczęcia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astronomicznych pór roku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globusie i mapie strefy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oświetlenia Ziemi</w:t>
            </w:r>
          </w:p>
          <w:p w:rsidR="00E84D66" w:rsidRPr="008A77B5" w:rsidRDefault="00E84D66" w:rsidP="00FE5A41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znaczenie terminów:</w:t>
            </w:r>
            <w:r w:rsidRPr="008A77B5">
              <w:rPr>
                <w:rFonts w:ascii="Times New Roman" w:hAnsi="Times New Roman" w:cs="Times New Roman"/>
                <w:i/>
              </w:rPr>
              <w:t>gwiazda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planeta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planetoida</w:t>
            </w:r>
            <w:r w:rsidRPr="008A77B5">
              <w:rPr>
                <w:rFonts w:ascii="Times New Roman" w:hAnsi="Times New Roman" w:cs="Times New Roman"/>
              </w:rPr>
              <w:t>,</w:t>
            </w:r>
            <w:r w:rsidRPr="008A77B5">
              <w:rPr>
                <w:rFonts w:ascii="Times New Roman" w:hAnsi="Times New Roman" w:cs="Times New Roman"/>
                <w:i/>
              </w:rPr>
              <w:t>meteor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meteoryt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kometa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różnicę między gwiazdą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a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planetą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cechy ruchu obrotowegoZiemi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występowanie dnia i nocy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jako głównego następstwo ruchu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obrotowego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podaje cechy ruchu obiegowego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Ziemi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strefy oświetlenia Ziemii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wskazuje ich granice na mapie lub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globusie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rozpoznaje rodzaje ciał niebieskichprzedstawionych na ilustracji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dzienną wędrówkę Słońcapo niebie, posługując się ilustracją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lub planszą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wędrówkę Słońcapo niebie w różnych porach roku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ilustracji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przebieg linii zmiany daty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przedstawia zmiany w </w:t>
            </w:r>
            <w:r w:rsidRPr="008A77B5">
              <w:rPr>
                <w:rFonts w:ascii="Times New Roman" w:hAnsi="Times New Roman" w:cs="Times New Roman"/>
              </w:rPr>
              <w:lastRenderedPageBreak/>
              <w:t>oświetleniu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Ziemi w pierwszych dniach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astronomicznych pór roku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ilustracji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następstwa ruchu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obiegowego Ziemi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na jakiej podstawie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wyróżnia się strefy oświetlenia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Ziemi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budowę UkładuSłonecznego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zależność między kątempadania promieni słonecznycha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długością cienia gnomonu lub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drzewa na podstawie ilustracji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określa różnicę między czasem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strefowym a czasem słonecznym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kuli ziemskiej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przyczyny występowania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dnia polarnego i </w:t>
            </w:r>
            <w:r w:rsidRPr="008A77B5">
              <w:rPr>
                <w:rFonts w:ascii="Times New Roman" w:hAnsi="Times New Roman" w:cs="Times New Roman"/>
              </w:rPr>
              <w:lastRenderedPageBreak/>
              <w:t>nocy polarnej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strefy oświetlenia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Ziemi z uwzględnieniem kąta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padania promieni słonecznych,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czasu trwania dnia i nocy oraz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występowania pór roku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związek między ruchem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obrotowym Ziemi a takimi zjawiskami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jak pozorna wędrówka Słońca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 niebie, górowanie Słońca,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występowanie dnia i nocy, dobowyrytm życia człowieka i przyrody,występowanie stref czasowych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określa czas strefowy na podstawie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mapy stref czasowych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wykazuje związek między położeniem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geograficznym obszaru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a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wysokością górowania Słońca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wykazuje związek między ruchem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obiegowym Ziemi a strefami jej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oświetlenia oraz strefowym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zróżnicowaniem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 klimatów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8A77B5" w:rsidRDefault="00FA651A" w:rsidP="00E84D66">
            <w:pPr>
              <w:ind w:left="172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określa położenie Europy na mapieświata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nazwy większych mórz,zatok, cieśnin i wysp Europyi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wskazuje je na mapie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przebieg umownejgranicy między Europą a Azją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elementy krajobrazuIslandii na podstawie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strefy klimatycznew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Europie na podstawie mapyklimatycznej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obszaryw Europie o cechach klimatumorskiego i kontynentalnego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liczbę państw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politycznejnajwiększe i najmniejsze państwaEuropy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wymienia czynniki wpływającena rozmieszczenie </w:t>
            </w:r>
            <w:r w:rsidRPr="008A77B5">
              <w:rPr>
                <w:rFonts w:ascii="Times New Roman" w:hAnsi="Times New Roman" w:cs="Times New Roman"/>
              </w:rPr>
              <w:lastRenderedPageBreak/>
              <w:t>ludności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wyjaśnia znaczenie terminu </w:t>
            </w:r>
            <w:r w:rsidRPr="008A77B5">
              <w:rPr>
                <w:rFonts w:ascii="Times New Roman" w:hAnsi="Times New Roman" w:cs="Times New Roman"/>
                <w:i/>
              </w:rPr>
              <w:t>gęstośćzaludnienia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rozmieszczenialudności obszary o dużej i małejgęstości zaludnienia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starzejące się kraje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grupy ludów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zamieszkujących Europę na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podstawie mapy tematycznej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główne języki i religie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występujące 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Paryż i Londyn na mapie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Europy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przebieg umownej granicymiędzy Europą a Azją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czynniki decydująceo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długości linii brzegowej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największe krainygeograficzne Europy i wskazujeje na mapie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położenie geograficzneIslandii na podstawie mapyogólnogeograficznej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  <w:i/>
              </w:rPr>
            </w:pPr>
            <w:r w:rsidRPr="008A77B5">
              <w:rPr>
                <w:rFonts w:ascii="Times New Roman" w:hAnsi="Times New Roman" w:cs="Times New Roman"/>
              </w:rPr>
              <w:t>• wyjaśnia znaczenie terminów:</w:t>
            </w:r>
            <w:r w:rsidRPr="008A77B5">
              <w:rPr>
                <w:rFonts w:ascii="Times New Roman" w:hAnsi="Times New Roman" w:cs="Times New Roman"/>
                <w:i/>
              </w:rPr>
              <w:t>wulkan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magma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erupcja</w:t>
            </w:r>
            <w:r w:rsidRPr="008A77B5">
              <w:rPr>
                <w:rFonts w:ascii="Times New Roman" w:hAnsi="Times New Roman" w:cs="Times New Roman"/>
              </w:rPr>
              <w:t xml:space="preserve">, </w:t>
            </w:r>
            <w:r w:rsidRPr="008A77B5">
              <w:rPr>
                <w:rFonts w:ascii="Times New Roman" w:hAnsi="Times New Roman" w:cs="Times New Roman"/>
                <w:i/>
              </w:rPr>
              <w:t>lawa</w:t>
            </w:r>
            <w:r w:rsidRPr="008A77B5">
              <w:rPr>
                <w:rFonts w:ascii="Times New Roman" w:hAnsi="Times New Roman" w:cs="Times New Roman"/>
              </w:rPr>
              <w:t>,</w:t>
            </w:r>
            <w:r w:rsidRPr="008A77B5">
              <w:rPr>
                <w:rFonts w:ascii="Times New Roman" w:hAnsi="Times New Roman" w:cs="Times New Roman"/>
                <w:i/>
              </w:rPr>
              <w:t>bazalt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kryterium wyróżnianiastref klimatycznych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cechy wybranych typówi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odmian klimatu Europyna podstawie klimatogramów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wymienia i wskazuje na </w:t>
            </w:r>
            <w:proofErr w:type="spellStart"/>
            <w:r w:rsidRPr="008A77B5">
              <w:rPr>
                <w:rFonts w:ascii="Times New Roman" w:hAnsi="Times New Roman" w:cs="Times New Roman"/>
              </w:rPr>
              <w:t>mapiepolitycznej</w:t>
            </w:r>
            <w:proofErr w:type="spellEnd"/>
            <w:r w:rsidRPr="008A77B5">
              <w:rPr>
                <w:rFonts w:ascii="Times New Roman" w:hAnsi="Times New Roman" w:cs="Times New Roman"/>
              </w:rPr>
              <w:t xml:space="preserve"> Europy </w:t>
            </w:r>
            <w:r w:rsidRPr="008A77B5">
              <w:rPr>
                <w:rFonts w:ascii="Times New Roman" w:hAnsi="Times New Roman" w:cs="Times New Roman"/>
              </w:rPr>
              <w:lastRenderedPageBreak/>
              <w:t>państwa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powstałe na przełomie lat 80. i 90.XX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w.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rozmieszczenie ludności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Europie na podstawie mapy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rozmieszczenia ludności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liczbę ludności Europy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tle liczby ludności pozostałych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kontynentów na podstawie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wykresów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zróżnicowanie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językowe ludności Europy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mapy tematycznej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przyczyny migracji</w:t>
            </w:r>
            <w:r w:rsidR="008A77B5">
              <w:rPr>
                <w:rFonts w:ascii="Times New Roman" w:hAnsi="Times New Roman" w:cs="Times New Roman"/>
              </w:rPr>
              <w:t xml:space="preserve"> l</w:t>
            </w:r>
            <w:r w:rsidRPr="008A77B5">
              <w:rPr>
                <w:rFonts w:ascii="Times New Roman" w:hAnsi="Times New Roman" w:cs="Times New Roman"/>
              </w:rPr>
              <w:t>udności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kraje imigracyjne i kraje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emigracyjne 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cechy krajobrazu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wielkomiejskiego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i wskazuje na mapie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największe miasta Europy i świata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porównuje miasta Europy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 miastami świata na podstawie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wykresów</w:t>
            </w:r>
          </w:p>
          <w:p w:rsidR="00E84D66" w:rsidRPr="008A77B5" w:rsidRDefault="00E84D66" w:rsidP="00FE5A41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ukształtowaniepowierzchni Europy na podstawiemapy ogólnogeograficznej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położenie Islandiiwzględem płyt litosferyna podstawie mapy geologicznej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przykłady obszarówwystępowania trzęsień ziemii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wybuchów wulkanów na świeciena podstawie mapy geologiczneji mapy ogólnogeograficznej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czynniki wpływającena zróżnicowanie klimatyczneEuropy na podstawie mapklimatycznych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różnice między strefamiklimatycznymi, które znajdują sięw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zmiany liczbyludności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analizuje strukturę wieku i </w:t>
            </w:r>
            <w:r w:rsidRPr="008A77B5">
              <w:rPr>
                <w:rFonts w:ascii="Times New Roman" w:hAnsi="Times New Roman" w:cs="Times New Roman"/>
              </w:rPr>
              <w:lastRenderedPageBreak/>
              <w:t>płci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ludności na podstawie piramid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wieku i płci ludności wybranych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krajów Europy</w:t>
            </w:r>
          </w:p>
          <w:p w:rsidR="00527076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przyczyny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zróżnicowania narodowościowego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 językowego ludności 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zróżnicowanie kulturowe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religijne 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zalety i wady życia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wielkim mieście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położenie i układ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przestrzenny Londynu i Paryża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map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porównuje ukształtowaniepowierzchni wschodnieji zachodniej oraz północneji południowej części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przyczyny występowaniagejzerów na Islandii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strefy klimatycznew Europie i charakterystycznądla nich roślinność na podstawieklimatogramów i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wpływ prądów morskichna temperaturę powietrzaw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wpływ ukształtowaniapowierzchni na klimat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porównuje piramidy wiekui płci społeczeństw: młodego</w:t>
            </w:r>
            <w:r w:rsidR="00FE5A41" w:rsidRPr="008A77B5">
              <w:rPr>
                <w:rFonts w:ascii="Times New Roman" w:hAnsi="Times New Roman" w:cs="Times New Roman"/>
              </w:rPr>
              <w:br/>
            </w:r>
            <w:r w:rsidRPr="008A77B5">
              <w:rPr>
                <w:rFonts w:ascii="Times New Roman" w:hAnsi="Times New Roman" w:cs="Times New Roman"/>
              </w:rPr>
              <w:t>i starzejącego się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skutki zróżnicowaniakulturowego ludności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przedstawia korzyści i zagrożenia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związane z migracjami ludności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porównuje Paryż i Londyn pod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wpływ działalnościlądolodu na ukształtowaniepółnocnej części Europyna podstawie mapy 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dodatkowychźródeł informacji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wpływ położeniana granicy płyt litosferyna występowanie wulkanówi trzęsień ziemi na Islandii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dlaczego w Europiena tej samej szerokościgeograficznej występują różnetypy i odmiany klimatu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zależności między strefamioświetlenia Ziemi a strefamiklimatycznymi na podstawieilustracji oraz map klimatycznych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rolę Unii Europejskiejw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przemianach społecznychi gospodarczych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analizuje przyczyny i skutkistarzenia się społeczeństw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działania, które można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podjąć, aby zmniejszyć tempo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starzenia się społeczeństwa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przyczyny nielegalnej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imigracji do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ocenia skutki migracji ludności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między państwami Europy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oraz imigracji ludności z innych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kontynentów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ocenia rolę i funkcje Paryżai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8A77B5" w:rsidRDefault="00FA651A" w:rsidP="00E84D66">
            <w:pPr>
              <w:ind w:left="172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zadania i funkcje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rolnictwa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wyjaśnia znaczenie terminu </w:t>
            </w:r>
            <w:r w:rsidRPr="008A77B5">
              <w:rPr>
                <w:rFonts w:ascii="Times New Roman" w:hAnsi="Times New Roman" w:cs="Times New Roman"/>
                <w:i/>
              </w:rPr>
              <w:t>plony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główne cechy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środowiska przyrodniczego Danii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 Węgier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</w:t>
            </w:r>
            <w:proofErr w:type="spellEnd"/>
            <w:r w:rsidRPr="008A77B5">
              <w:rPr>
                <w:rFonts w:ascii="Times New Roman" w:hAnsi="Times New Roman" w:cs="Times New Roman"/>
              </w:rPr>
              <w:t xml:space="preserve"> Europy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rośliny uprawne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zwierzęta hodowlane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o </w:t>
            </w:r>
            <w:r w:rsidRPr="008A77B5">
              <w:rPr>
                <w:rFonts w:ascii="Times New Roman" w:hAnsi="Times New Roman" w:cs="Times New Roman"/>
              </w:rPr>
              <w:lastRenderedPageBreak/>
              <w:t>największym znaczeniu</w:t>
            </w:r>
            <w:r w:rsidR="00D645B5">
              <w:rPr>
                <w:rFonts w:ascii="Times New Roman" w:hAnsi="Times New Roman" w:cs="Times New Roman"/>
              </w:rPr>
              <w:t xml:space="preserve"> d</w:t>
            </w:r>
            <w:r w:rsidRPr="008A77B5">
              <w:rPr>
                <w:rFonts w:ascii="Times New Roman" w:hAnsi="Times New Roman" w:cs="Times New Roman"/>
              </w:rPr>
              <w:t>la rolnictwa Danii 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Węgier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zadania i funkcje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znane i cenione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świecie francuskie wyroby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przemysłowe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przykłady odnawialnych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nieodnawialnych źródeł energii</w:t>
            </w:r>
            <w:r w:rsidR="00D645B5">
              <w:rPr>
                <w:rFonts w:ascii="Times New Roman" w:hAnsi="Times New Roman" w:cs="Times New Roman"/>
              </w:rPr>
              <w:t xml:space="preserve"> n</w:t>
            </w:r>
            <w:r w:rsidRPr="008A77B5">
              <w:rPr>
                <w:rFonts w:ascii="Times New Roman" w:hAnsi="Times New Roman" w:cs="Times New Roman"/>
              </w:rPr>
              <w:t>a podstawie schematu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rozpoznaje typy elektrowni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walory przyrodnicze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Europy Południowej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mapy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atrakcje turystyczne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wybranych krajach Europy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Południowej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tematycznej i fotografii</w:t>
            </w:r>
          </w:p>
          <w:p w:rsidR="00E84D66" w:rsidRPr="008A77B5" w:rsidRDefault="00E84D66" w:rsidP="00FE5A41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główne cechy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środowiska przyrodniczego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Danii 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Węgier sprzyjające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rozwojowi rolnictwa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map </w:t>
            </w:r>
            <w:r w:rsidR="00D645B5">
              <w:rPr>
                <w:rFonts w:ascii="Times New Roman" w:hAnsi="Times New Roman" w:cs="Times New Roman"/>
              </w:rPr>
              <w:t xml:space="preserve">ogólno geograficznych </w:t>
            </w:r>
            <w:r w:rsidRPr="008A77B5">
              <w:rPr>
                <w:rFonts w:ascii="Times New Roman" w:hAnsi="Times New Roman" w:cs="Times New Roman"/>
              </w:rPr>
              <w:t>i tematycznych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czynniki rozwoju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przemysłu we Francji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przykłady działów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nowoczesnego przemysłu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we </w:t>
            </w:r>
            <w:r w:rsidRPr="008A77B5">
              <w:rPr>
                <w:rFonts w:ascii="Times New Roman" w:hAnsi="Times New Roman" w:cs="Times New Roman"/>
              </w:rPr>
              <w:lastRenderedPageBreak/>
              <w:t>Francji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czynniki wpływającena strukturę produkcji energiiw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główne zalety i wadyróżnych typów elektrowni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walory kulturowe EuropyPołudniowej na podstawiefotografii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warunki przyrodnicze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proofErr w:type="spellStart"/>
            <w:r w:rsidRPr="008A77B5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Pr="008A77B5">
              <w:rPr>
                <w:rFonts w:ascii="Times New Roman" w:hAnsi="Times New Roman" w:cs="Times New Roman"/>
              </w:rPr>
              <w:t xml:space="preserve"> rozwoju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rolnictwa 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rozmieszczenie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najważniejszych upraw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 hodowli 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Danii i na Węgrzech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map rolnictwa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tych krajów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czym się charakteryzuje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nowoczesny przemysł we Francji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omawia zmiany w wykorzystaniuźródeł energii w Europie w XXi XXI w. na podstawie wykresu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znaczenie turystykiw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porównuje wydajność rolnictwa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Danii i Węgier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wykresów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znaczenie nowoczesnych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usług we Francji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diagramów przedstawiających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strukturę zatrudnienia według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sektorów oraz strukturę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wytwarzania PKB we Francji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usługi turystyczne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transportowe we Francji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przedstawia zalety i wadyelektrowni jądrowych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dlaczego w Europie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występują korzystne warunki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przyrodnicze do rozwoju rolnictwa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pozytywne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 negatywne skutki rozwoju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nowoczesnego rolnictwa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 Europie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rolę i znaczenie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nowoczesnego przemysłu i usług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we Francji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analizuje wpływ warunkówśrodowiska przyrodniczegow</w:t>
            </w:r>
            <w:r w:rsidR="00FE5A41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8A77B5" w:rsidRDefault="00FA651A" w:rsidP="00E84D66">
            <w:pPr>
              <w:ind w:left="172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  <w:b/>
                <w:bCs/>
              </w:rPr>
              <w:lastRenderedPageBreak/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główne działyprzetwórstwa przemysłowegow Niemczech na podstawiediagramu kołowego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NadrenięPółnocną-Westfalię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walory przyrodniczei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kulturowe Czech i Słowacji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atrakcje turystycznew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Czechach i na Słowacji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walory przyrodniczeLitwy i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Białorusi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przedstawia główne atrakcje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turystyczne Litwy i Białorusi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położenie geograficzne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Ukrainy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surowce mineralne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Ukrainy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gospodarczej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największe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krainy geograficzne Rosji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surowce mineralne Rosji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mapy gospodarczej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i lokalizuje na mapie Rosji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główne obszary upraw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sąsiadów Polski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przykłady współpracy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Polski z sąsiednimi krajami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znaczenie przemysłu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niemieckiej gospodarce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znane i cenione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świecie niemieckie wyroby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przemysłowe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rozpoznaje obiekty z Listy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światowego dziedzictwa UNESCO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Czechach i na Słowacji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ilustracjach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atrakcje turystyczne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Litwy i Białorusi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mapy tematycznej i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cechy środowiska </w:t>
            </w:r>
            <w:r w:rsidRPr="008A77B5">
              <w:rPr>
                <w:rFonts w:ascii="Times New Roman" w:hAnsi="Times New Roman" w:cs="Times New Roman"/>
              </w:rPr>
              <w:lastRenderedPageBreak/>
              <w:t>przyrodniczego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Ukrainy sprzyjające rozwojowi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gospodarki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wskazuje na mapie obszary, nadktórymi Ukraina utraciła kontrolę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główne gałęzie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przemysłu Rosji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mapy gospodarczej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wymienia najważniejsze roślinyuprawne w Rosji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mapy gospodarczej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nazwy euroregionów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mapy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przyczyny zmian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zapoczątkowanych w przemyśle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Niemczech w latach 60. XX w.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analizuje strukturę zatrudnienia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przemyśle w Niemczech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diagramu kołowego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środowisko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przyrodnicze Czech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 Słowacji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znaczenie turystyki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aktywnej na Słowacji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 xml:space="preserve">• omawia środowisko </w:t>
            </w:r>
            <w:r w:rsidRPr="008A77B5">
              <w:rPr>
                <w:rFonts w:ascii="Times New Roman" w:hAnsi="Times New Roman" w:cs="Times New Roman"/>
              </w:rPr>
              <w:lastRenderedPageBreak/>
              <w:t>przyrodnicze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Litwy i Białorusi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mapy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czynniki wpływające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atrakcyjność turystyczną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Litwy i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Białorusi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przyczyny zmniejszania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się liczby ludności Ukrainy na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podstawie wykresu i schematu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cechy środowiska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przyrodniczego Rosji na podstawie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mapy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</w:t>
            </w:r>
            <w:proofErr w:type="spellEnd"/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wyjaśnia, jakie czynniki wpływają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stan gospodarki Rosji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znaczenie usług w Rosji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relacje Polski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z Rosją </w:t>
            </w:r>
            <w:r w:rsidR="008A77B5">
              <w:rPr>
                <w:rFonts w:ascii="Times New Roman" w:hAnsi="Times New Roman" w:cs="Times New Roman"/>
              </w:rPr>
              <w:t xml:space="preserve">na </w:t>
            </w:r>
            <w:r w:rsidRPr="008A77B5">
              <w:rPr>
                <w:rFonts w:ascii="Times New Roman" w:hAnsi="Times New Roman" w:cs="Times New Roman"/>
              </w:rPr>
              <w:t>podstawie dodatkowych</w:t>
            </w:r>
            <w:r w:rsidR="008A77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źródeł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przedstawia główne kierunki zmian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przemysłu w Nadrenii Północnej-</w:t>
            </w:r>
            <w:r w:rsidR="00E84D66" w:rsidRPr="008A77B5">
              <w:rPr>
                <w:rFonts w:ascii="Times New Roman" w:hAnsi="Times New Roman" w:cs="Times New Roman"/>
              </w:rPr>
              <w:br/>
            </w:r>
            <w:r w:rsidRPr="008A77B5">
              <w:rPr>
                <w:rFonts w:ascii="Times New Roman" w:hAnsi="Times New Roman" w:cs="Times New Roman"/>
              </w:rPr>
              <w:t>-Westfalii na podstawie mapy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nowoczesne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przetwórstwo przemysłowe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Nadrenii Północnej-Westfalii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mapy</w:t>
            </w:r>
            <w:bookmarkStart w:id="0" w:name="_GoBack"/>
            <w:bookmarkEnd w:id="0"/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porównuje cechy środowiska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przyrodniczego Czech i Słowacji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przykłady atrakcji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turystycznych i rekreacyjno</w:t>
            </w:r>
            <w:r w:rsidR="00342394" w:rsidRPr="008A77B5">
              <w:rPr>
                <w:rFonts w:ascii="Times New Roman" w:hAnsi="Times New Roman" w:cs="Times New Roman"/>
              </w:rPr>
              <w:t>-</w:t>
            </w:r>
            <w:r w:rsidR="00E84D66" w:rsidRPr="008A77B5">
              <w:rPr>
                <w:rFonts w:ascii="Times New Roman" w:hAnsi="Times New Roman" w:cs="Times New Roman"/>
              </w:rPr>
              <w:br/>
              <w:t>-</w:t>
            </w:r>
            <w:r w:rsidRPr="008A77B5">
              <w:rPr>
                <w:rFonts w:ascii="Times New Roman" w:hAnsi="Times New Roman" w:cs="Times New Roman"/>
              </w:rPr>
              <w:t>sportowych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Czech i Słowacji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porównuje walory przyrodnicze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Litwy i Białorusi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 xml:space="preserve">mapy </w:t>
            </w:r>
            <w:proofErr w:type="spellStart"/>
            <w:r w:rsidRPr="008A77B5">
              <w:rPr>
                <w:rFonts w:ascii="Times New Roman" w:hAnsi="Times New Roman" w:cs="Times New Roman"/>
              </w:rPr>
              <w:t>ogólnogeograficzneji</w:t>
            </w:r>
            <w:proofErr w:type="spellEnd"/>
            <w:r w:rsidRPr="008A77B5">
              <w:rPr>
                <w:rFonts w:ascii="Times New Roman" w:hAnsi="Times New Roman" w:cs="Times New Roman"/>
              </w:rPr>
              <w:t xml:space="preserve">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podaje przyczyny konfliktów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Ukrainie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czynniki lokalizacji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głównych okręgów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przemysłowych Rosji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wyjaśnia znaczenie przemysłu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gospodarce Rosji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opisuje stosunki Polski z sąsiadami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8A77B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wpływ sektora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kreatywnego na gospodarkę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Nadrenii Północnej-</w:t>
            </w:r>
            <w:r w:rsidR="00E84D66" w:rsidRPr="008A77B5">
              <w:rPr>
                <w:rFonts w:ascii="Times New Roman" w:hAnsi="Times New Roman" w:cs="Times New Roman"/>
              </w:rPr>
              <w:br/>
              <w:t>-</w:t>
            </w:r>
            <w:r w:rsidRPr="008A77B5">
              <w:rPr>
                <w:rFonts w:ascii="Times New Roman" w:hAnsi="Times New Roman" w:cs="Times New Roman"/>
              </w:rPr>
              <w:t>Westfalii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udowadnia, że Niemcy są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światową potęgą gospodarczą na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podstawie danych statystycznych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oraz map gospodarczych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udowadnia, że Czechy i Słowacja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to kraje atrakcyjne pod względem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turystycznym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projektuje wycieczkę na Litwę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i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Białoruś, posługując się różnymi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mapami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lastRenderedPageBreak/>
              <w:t>• analizuje konsekwencje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gospodarcze konfliktów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Ukrainie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charakteryzuje atrakcje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turystyczne Ukrainy na podstawie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dodatkowych źródeł oraz fotografii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omawia wpływ konfliktu z Ukrainą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Rosję</w:t>
            </w:r>
          </w:p>
          <w:p w:rsidR="00FA651A" w:rsidRPr="008A77B5" w:rsidRDefault="00FA651A" w:rsidP="00FE5A41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uzasadnia potrzebę utrzymywania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dobrych relacji z sąsiadami Polski</w:t>
            </w:r>
          </w:p>
          <w:p w:rsidR="00FA651A" w:rsidRPr="008A77B5" w:rsidRDefault="00FA651A" w:rsidP="00E84D66">
            <w:pPr>
              <w:ind w:left="56" w:right="-28"/>
              <w:rPr>
                <w:rFonts w:ascii="Times New Roman" w:hAnsi="Times New Roman" w:cs="Times New Roman"/>
              </w:rPr>
            </w:pPr>
            <w:r w:rsidRPr="008A77B5">
              <w:rPr>
                <w:rFonts w:ascii="Times New Roman" w:hAnsi="Times New Roman" w:cs="Times New Roman"/>
              </w:rPr>
              <w:t>• przygotowuje pracę (np. album,plakat, prezentację multimedialną)na temat inicjatyw zrealizowanych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w</w:t>
            </w:r>
            <w:r w:rsidR="00E84D66" w:rsidRPr="008A77B5">
              <w:rPr>
                <w:rFonts w:ascii="Times New Roman" w:hAnsi="Times New Roman" w:cs="Times New Roman"/>
              </w:rPr>
              <w:t> </w:t>
            </w:r>
            <w:r w:rsidRPr="008A77B5">
              <w:rPr>
                <w:rFonts w:ascii="Times New Roman" w:hAnsi="Times New Roman" w:cs="Times New Roman"/>
              </w:rPr>
              <w:t>najbliższym euroregionie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na podstawie dodatkowych</w:t>
            </w:r>
            <w:r w:rsidR="00D645B5">
              <w:rPr>
                <w:rFonts w:ascii="Times New Roman" w:hAnsi="Times New Roman" w:cs="Times New Roman"/>
              </w:rPr>
              <w:t xml:space="preserve"> </w:t>
            </w:r>
            <w:r w:rsidRPr="008A77B5">
              <w:rPr>
                <w:rFonts w:ascii="Times New Roman" w:hAnsi="Times New Roman" w:cs="Times New Roman"/>
              </w:rPr>
              <w:t>źródeł informacji</w:t>
            </w:r>
          </w:p>
          <w:p w:rsidR="00E84D66" w:rsidRPr="008A77B5" w:rsidRDefault="00E84D66" w:rsidP="00E84D66">
            <w:pPr>
              <w:ind w:left="56" w:right="-28"/>
              <w:rPr>
                <w:rFonts w:ascii="Times New Roman" w:hAnsi="Times New Roman" w:cs="Times New Roman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8A77B5" w:rsidRDefault="00FA651A" w:rsidP="00FE5A41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FE5A41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FE5A41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FE5A41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A651A" w:rsidRPr="008A77B5" w:rsidRDefault="00FA651A" w:rsidP="00FE5A41">
            <w:pPr>
              <w:ind w:left="174" w:right="-77" w:hanging="174"/>
              <w:rPr>
                <w:rFonts w:ascii="Times New Roman" w:hAnsi="Times New Roman" w:cs="Times New Roman"/>
              </w:rPr>
            </w:pPr>
          </w:p>
        </w:tc>
      </w:tr>
    </w:tbl>
    <w:p w:rsidR="00DE7415" w:rsidRDefault="00065600"/>
    <w:sectPr w:rsidR="00DE7415" w:rsidSect="008A77B5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51A"/>
    <w:rsid w:val="00065600"/>
    <w:rsid w:val="000C03A7"/>
    <w:rsid w:val="0029449F"/>
    <w:rsid w:val="00342394"/>
    <w:rsid w:val="00503A73"/>
    <w:rsid w:val="005143A4"/>
    <w:rsid w:val="00527076"/>
    <w:rsid w:val="008A77B5"/>
    <w:rsid w:val="00900F33"/>
    <w:rsid w:val="00D645B5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pc</cp:lastModifiedBy>
  <cp:revision>3</cp:revision>
  <dcterms:created xsi:type="dcterms:W3CDTF">2023-08-30T18:58:00Z</dcterms:created>
  <dcterms:modified xsi:type="dcterms:W3CDTF">2023-08-30T18:59:00Z</dcterms:modified>
</cp:coreProperties>
</file>