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2D" w:rsidRPr="0069534E" w:rsidRDefault="001A6B2D" w:rsidP="001A6B2D">
      <w:pPr>
        <w:rPr>
          <w:rFonts w:ascii="Times New Roman" w:hAnsi="Times New Roman"/>
          <w:sz w:val="24"/>
          <w:szCs w:val="24"/>
        </w:rPr>
      </w:pPr>
    </w:p>
    <w:p w:rsidR="0069534E" w:rsidRPr="0069534E" w:rsidRDefault="0069534E" w:rsidP="0069534E">
      <w:pPr>
        <w:spacing w:line="360" w:lineRule="auto"/>
        <w:jc w:val="center"/>
        <w:rPr>
          <w:rFonts w:ascii="Times New Roman" w:hAnsi="Times New Roman"/>
          <w:b/>
          <w:sz w:val="24"/>
          <w:szCs w:val="24"/>
        </w:rPr>
      </w:pPr>
    </w:p>
    <w:p w:rsidR="0069534E" w:rsidRPr="0069534E" w:rsidRDefault="0069534E" w:rsidP="0069534E">
      <w:pPr>
        <w:spacing w:line="360" w:lineRule="auto"/>
        <w:jc w:val="center"/>
        <w:rPr>
          <w:rFonts w:ascii="Times New Roman" w:hAnsi="Times New Roman"/>
          <w:b/>
          <w:sz w:val="32"/>
          <w:szCs w:val="32"/>
        </w:rPr>
      </w:pPr>
      <w:r w:rsidRPr="0069534E">
        <w:rPr>
          <w:rFonts w:ascii="Times New Roman" w:hAnsi="Times New Roman"/>
          <w:b/>
          <w:sz w:val="32"/>
          <w:szCs w:val="32"/>
        </w:rPr>
        <w:t xml:space="preserve">Procedury bezpieczeństwa Szkoły Podstawowej </w:t>
      </w:r>
      <w:r>
        <w:rPr>
          <w:rFonts w:ascii="Times New Roman" w:hAnsi="Times New Roman"/>
          <w:b/>
          <w:sz w:val="32"/>
          <w:szCs w:val="32"/>
        </w:rPr>
        <w:t xml:space="preserve">im. Karola Miarki </w:t>
      </w:r>
      <w:r w:rsidRPr="0069534E">
        <w:rPr>
          <w:rFonts w:ascii="Times New Roman" w:hAnsi="Times New Roman"/>
          <w:b/>
          <w:sz w:val="32"/>
          <w:szCs w:val="32"/>
        </w:rPr>
        <w:t xml:space="preserve">w Zaborzu dotyczące organizacji  zajęć oraz warunków sanitarnych po powrocie dzieci klas z 1-3 do szkół w związku z zagrożeniem spowodowanym przez występowanie wirusa SARS-CoV-2 (Covid-19) </w:t>
      </w:r>
    </w:p>
    <w:p w:rsidR="0069534E" w:rsidRPr="0069534E" w:rsidRDefault="0069534E" w:rsidP="0069534E">
      <w:pPr>
        <w:jc w:val="center"/>
        <w:rPr>
          <w:rFonts w:ascii="Times New Roman" w:hAnsi="Times New Roman"/>
          <w:sz w:val="24"/>
          <w:szCs w:val="24"/>
        </w:rPr>
      </w:pPr>
    </w:p>
    <w:p w:rsidR="0069534E" w:rsidRPr="0069534E" w:rsidRDefault="0069534E" w:rsidP="0069534E">
      <w:pPr>
        <w:jc w:val="center"/>
        <w:rPr>
          <w:rFonts w:ascii="Times New Roman" w:hAnsi="Times New Roman"/>
          <w:sz w:val="24"/>
          <w:szCs w:val="24"/>
        </w:rPr>
      </w:pPr>
      <w:r w:rsidRPr="0069534E">
        <w:rPr>
          <w:rFonts w:ascii="Times New Roman" w:hAnsi="Times New Roman"/>
          <w:sz w:val="24"/>
          <w:szCs w:val="24"/>
        </w:rPr>
        <w:t>Zgodnie z ROZPORZĄDZENIEM MINISTRA EDUKACJI NARODOWEJ z dnia 14 maja 2020 r. oraz Ministerstwa Zdrowia i Głównego Inspektora Sanitarnego</w:t>
      </w:r>
    </w:p>
    <w:p w:rsidR="0069534E" w:rsidRPr="0069534E" w:rsidRDefault="0069534E" w:rsidP="0069534E">
      <w:pPr>
        <w:spacing w:line="360" w:lineRule="auto"/>
        <w:rPr>
          <w:rFonts w:ascii="Times New Roman" w:hAnsi="Times New Roman"/>
          <w:sz w:val="24"/>
          <w:szCs w:val="24"/>
        </w:rPr>
      </w:pP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Godziny pracy świetlicy będą wynikały z informacji zebranych od rodziców. Zajęcia świetlicowe mają odbywać się w świetlicy szkolnej z zachowaniem zasady 4 m2 na osobę. W razie potrzeby mogą zostać wykorzystane inne sale dydaktyczne.</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Dystans społeczny, wynoszący min. 1,5 m, powinni zachowywać nauczyciele i inni pracownicy szkoły na całym jej terenie. Personel kuchenny i pracownicy administracji oraz obsługi sprzątającej powinni ograniczyć kontakty z uczniami oraz nauczycielami.</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Rodzice i opiekunowie przyprowadzający/odbierający uczniów do/ze szkoły mają zachować dystans społeczny w odniesieniu do pracowników szkoły oraz innych uczniów i ich rodziców wynoszący min. 2 m. Rodzice mogą wchodzić z dziećmi wyłącznie do przestrzeni wspólnej szkoły lub wyznaczonego obszaru z zachowaniem zasady – jeden rodzic z dzieckiem lub w odstępie 2 m od kolejnego rodzica z dzieckiem, przy czym należy rygorystycznie przestrzegać wszelkich środków ostrożności (m. in. osłona ust i nosa, rękawiczki jednorazowe lub dezynfekcja rąk).</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Do szkoły może uczęszczać wyłącznie uczeń zdrowy, bez objawów jakiejkolwiek choroby zakaźnej. Zdrowi muszą być także ich opiekunowie, którzy przyprowadzają i odbierają dzieci ze szkoły. Jeżeli w domu ktoś przebywa na kwarantannie lub w izolacji, nie wolno przyprowadzać dziecka do szkoły. Rodzic wyraża pisemną zgodę na pomiar temperatury u ucznia.</w:t>
      </w:r>
    </w:p>
    <w:p w:rsid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Do szatni uczniowie wchodzą pojedynczo, tak by zminimalizować ryzyko kontaktu.</w:t>
      </w:r>
    </w:p>
    <w:p w:rsidR="00713723" w:rsidRPr="0069534E"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W grupie będzie mogło przebywać do 12 uczniów. W uzasadnionych przypadkach, za zgodą organu prowadzącego, można zwiększyć liczbę dzieci - nie więcej niż o 2. </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 xml:space="preserve"> W miarę możliwości do grupy przyporządkowani powinni być ci sami nauczyciele. </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Jedna grupa uczniów ma przebywać w wyznaczonej i w miarę możliwości stałej sali.</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 xml:space="preserve">Minimalna przestrzeń do zajęć dla uczniów w sali nie może być mniejsza niż 4 m2 na 1 osobę (uczniów i nauczycieli), przy czym  do przestrzeni tej nie wlicza się pomieszczenia/pomieszczeń kuchni, jadalni, innych pomieszczeń zbiorowego żywienia, pomocniczych (ciągów komunikacji wewnętrznej, pomieszczeń porządkowych, magazynowych, higieniczno-sanitarnych, - np. łazienek, ustępów). </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Nie należy sumować powierzchni sal dla dzieci i przeliczać łącznej jej powierzchni na limit miejsc. Powierzchnię każdej sali wylicza się z uwzględnieniem mebli oraz innych sprzętów, które się w niej znajdują.</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Z sali, w której przebywa grupa, należy usunąć przedmioty i sprzęty, których nie można skutecznie umyć, uprać lub dezynfekować.</w:t>
      </w:r>
    </w:p>
    <w:p w:rsidR="0069534E" w:rsidRPr="0069534E" w:rsidRDefault="0069534E" w:rsidP="0069534E">
      <w:pPr>
        <w:pStyle w:val="NormalWeb"/>
        <w:numPr>
          <w:ilvl w:val="0"/>
          <w:numId w:val="6"/>
        </w:numPr>
        <w:shd w:val="clear" w:color="auto" w:fill="FFFFFF"/>
        <w:spacing w:before="0" w:beforeAutospacing="0" w:after="150" w:line="360" w:lineRule="auto"/>
        <w:textAlignment w:val="baseline"/>
        <w:rPr>
          <w:color w:val="000000"/>
        </w:rPr>
      </w:pPr>
      <w:r w:rsidRPr="0069534E">
        <w:rPr>
          <w:color w:val="000000"/>
        </w:rPr>
        <w:t xml:space="preserve">Przybory do ćwiczeń (piłki, skakanki, obręcze itp.) wykorzystywane podczas zajęć należy dokładnie czyścić lub dezynfekować. </w:t>
      </w:r>
    </w:p>
    <w:p w:rsidR="0069534E" w:rsidRPr="0069534E" w:rsidRDefault="0069534E" w:rsidP="0069534E">
      <w:pPr>
        <w:pStyle w:val="NormalWeb"/>
        <w:numPr>
          <w:ilvl w:val="0"/>
          <w:numId w:val="6"/>
        </w:numPr>
        <w:shd w:val="clear" w:color="auto" w:fill="FFFFFF"/>
        <w:spacing w:before="0" w:beforeAutospacing="0" w:after="150" w:line="360" w:lineRule="auto"/>
        <w:textAlignment w:val="baseline"/>
        <w:rPr>
          <w:color w:val="000000"/>
        </w:rPr>
      </w:pPr>
      <w:r w:rsidRPr="0069534E">
        <w:rPr>
          <w:color w:val="000000"/>
        </w:rPr>
        <w:t>W sali odległości pomiędzy stanowiskami dla uczniów powinny wynosić min. 1,5 m (1 uczeń – 1 ławka szkolna).</w:t>
      </w:r>
    </w:p>
    <w:p w:rsidR="0069534E" w:rsidRPr="0069534E" w:rsidRDefault="0069534E" w:rsidP="0069534E">
      <w:pPr>
        <w:pStyle w:val="NormalWeb"/>
        <w:numPr>
          <w:ilvl w:val="0"/>
          <w:numId w:val="6"/>
        </w:numPr>
        <w:shd w:val="clear" w:color="auto" w:fill="FFFFFF"/>
        <w:spacing w:before="0" w:beforeAutospacing="0" w:after="150" w:line="360" w:lineRule="auto"/>
        <w:textAlignment w:val="baseline"/>
        <w:rPr>
          <w:color w:val="000000"/>
        </w:rPr>
      </w:pPr>
      <w:r w:rsidRPr="0069534E">
        <w:rPr>
          <w:color w:val="000000"/>
          <w:shd w:val="clear" w:color="auto" w:fill="FFFFFF"/>
        </w:rPr>
        <w:t xml:space="preserve">Uczeń ma mieć własne przybory i podręczniki, które w czasie zajęć mogą znajdować się na stoliku szkolnym ucznia, w tornistrze lub we własnej szafce – jeżeli szkoła posiada szafki. </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Nauczyciele będą musieli przypilnować, żeby uczniowie nie wymieniali się przyborami szkolnymi między sobą. Rodzice powinni zaś zadbać, aby uczeń nie zabierał ze sobą do szkoły niepotrzebnych przedmiotów. Nauczyciele muszą cały czas przypominać uczniom o częstym myciu rąk.</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 xml:space="preserve">W sali gimnastycznej będą mogły przebywać dwie grupy uczniów. Po każdych zajęciach używany sprzęt sportowy oraz podłoga powinny zostać umyte lub zdezynfekowane. </w:t>
      </w:r>
    </w:p>
    <w:p w:rsid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Co najmniej raz na godzinę, w czasie przerwy, a w razie potrzeby także w czasie zajęć, sale trzeba będzie wietrzyć. A przerwy dla danej grupy będzie ogłaszał nauczyciel, tak często jak uzna to za potrzebne,  jednak nie rzadziej niż po 45 minutach zajęć. Podczas przerwy grupa będzie pod nadzorem nauczyciela.</w:t>
      </w:r>
    </w:p>
    <w:p w:rsidR="00713723" w:rsidRPr="0069534E"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Zaleca się korzystanie przez uczniów z boiska szkolnego oraz pobytu na świeżym powietrzu na terenie szkoły, przy zachowaniu zmianowości grup i dystansu pomiędzy nimi. Na boisku będą mogły przebywać jednocześnie dwie grupy przy założeniu, że zachowany jest między nimi dystans.</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Sprzęt na boisku wykorzystywany podczas zajęć powinien być regularnie czyszczony z użyciem detergentu lub dezynfekowany. Jeżeli nie ma takiej możliwości, należy zabezpieczyć go przed używaniem.</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Zaleca się, by ograniczyć aktywności sprzyjające bliskiemu kontaktowi pomiędzy uczniami.</w:t>
      </w:r>
    </w:p>
    <w:p w:rsidR="0069534E" w:rsidRP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Nie należy organizować żadnych wyjść poza teren szkoły.</w:t>
      </w:r>
    </w:p>
    <w:p w:rsidR="0069534E" w:rsidRDefault="0069534E" w:rsidP="0069534E">
      <w:pPr>
        <w:pStyle w:val="ListParagraph"/>
        <w:numPr>
          <w:ilvl w:val="0"/>
          <w:numId w:val="6"/>
        </w:numPr>
        <w:spacing w:after="100" w:afterAutospacing="1" w:line="360" w:lineRule="auto"/>
        <w:ind w:right="23"/>
        <w:jc w:val="both"/>
        <w:rPr>
          <w:rFonts w:ascii="Times New Roman" w:hAnsi="Times New Roman"/>
          <w:color w:val="000000"/>
          <w:sz w:val="24"/>
          <w:szCs w:val="24"/>
          <w:shd w:val="clear" w:color="auto" w:fill="FFFFFF"/>
        </w:rPr>
      </w:pPr>
      <w:r w:rsidRPr="0069534E">
        <w:rPr>
          <w:rFonts w:ascii="Times New Roman" w:hAnsi="Times New Roman"/>
          <w:color w:val="000000"/>
          <w:sz w:val="24"/>
          <w:szCs w:val="24"/>
          <w:shd w:val="clear" w:color="auto" w:fill="FFFFFF"/>
        </w:rPr>
        <w:t>Jeżeli dziecko manifestuje lub przejawia niepokojące objawy chorobowe, należy odizolować je w odrębnym pomieszczeniu lub wyznaczonym miejscu z zapewnieniem min. 2 m odległości od innych osób i niezwłocznie powiadomić rodziców/opiekunów w celu pilnego odebrania ucznia ze szkoły.</w:t>
      </w:r>
    </w:p>
    <w:p w:rsidR="00713723"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713723"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713723"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713723" w:rsidRPr="00713723" w:rsidRDefault="00713723" w:rsidP="00713723">
      <w:pPr>
        <w:spacing w:after="0" w:line="360" w:lineRule="auto"/>
        <w:ind w:left="720"/>
        <w:contextualSpacing/>
        <w:jc w:val="both"/>
        <w:rPr>
          <w:rFonts w:ascii="Times New Roman" w:eastAsiaTheme="minorHAnsi" w:hAnsi="Times New Roman"/>
          <w:sz w:val="24"/>
        </w:rPr>
      </w:pPr>
      <w:r w:rsidRPr="00713723">
        <w:rPr>
          <w:rFonts w:ascii="Times New Roman" w:eastAsiaTheme="minorHAnsi" w:hAnsi="Times New Roman"/>
          <w:sz w:val="24"/>
        </w:rPr>
        <w:t xml:space="preserve">Procedura opracowana (w oparciu o materiały umieszczone na stronie men.gov.pl) przez </w:t>
      </w:r>
      <w:r>
        <w:rPr>
          <w:rFonts w:ascii="Times New Roman" w:eastAsiaTheme="minorHAnsi" w:hAnsi="Times New Roman"/>
          <w:sz w:val="24"/>
        </w:rPr>
        <w:t>Agatę Nikiel</w:t>
      </w:r>
      <w:bookmarkStart w:id="0" w:name="_GoBack"/>
      <w:bookmarkEnd w:id="0"/>
      <w:r w:rsidRPr="00713723">
        <w:rPr>
          <w:rFonts w:ascii="Times New Roman" w:eastAsiaTheme="minorHAnsi" w:hAnsi="Times New Roman"/>
          <w:sz w:val="24"/>
        </w:rPr>
        <w:t xml:space="preserve"> we współpracy z dyrekcją szkoły i radą pedagogiczną.</w:t>
      </w:r>
    </w:p>
    <w:p w:rsidR="00713723" w:rsidRPr="00713723" w:rsidRDefault="00713723" w:rsidP="00713723">
      <w:pPr>
        <w:spacing w:after="0" w:line="360" w:lineRule="auto"/>
        <w:ind w:left="720"/>
        <w:contextualSpacing/>
        <w:rPr>
          <w:rFonts w:ascii="Times New Roman" w:eastAsiaTheme="minorHAnsi" w:hAnsi="Times New Roman"/>
          <w:sz w:val="24"/>
        </w:rPr>
      </w:pPr>
    </w:p>
    <w:p w:rsidR="00713723" w:rsidRPr="00713723" w:rsidRDefault="00713723" w:rsidP="00713723">
      <w:pPr>
        <w:spacing w:after="0" w:line="360" w:lineRule="auto"/>
        <w:ind w:left="720"/>
        <w:contextualSpacing/>
        <w:jc w:val="center"/>
        <w:rPr>
          <w:rFonts w:ascii="Times New Roman" w:eastAsiaTheme="minorHAnsi" w:hAnsi="Times New Roman"/>
          <w:sz w:val="24"/>
        </w:rPr>
      </w:pPr>
    </w:p>
    <w:p w:rsidR="00713723" w:rsidRPr="00713723" w:rsidRDefault="00713723" w:rsidP="00713723">
      <w:pPr>
        <w:spacing w:after="0" w:line="360" w:lineRule="auto"/>
        <w:ind w:left="720"/>
        <w:contextualSpacing/>
        <w:jc w:val="center"/>
        <w:rPr>
          <w:rFonts w:ascii="Times New Roman" w:eastAsiaTheme="minorHAnsi" w:hAnsi="Times New Roman"/>
          <w:sz w:val="24"/>
        </w:rPr>
      </w:pPr>
    </w:p>
    <w:p w:rsidR="00713723" w:rsidRPr="00713723" w:rsidRDefault="00713723" w:rsidP="00713723">
      <w:pPr>
        <w:spacing w:after="0" w:line="360" w:lineRule="auto"/>
        <w:ind w:left="720"/>
        <w:contextualSpacing/>
        <w:jc w:val="center"/>
        <w:rPr>
          <w:rFonts w:ascii="Times New Roman" w:eastAsiaTheme="minorHAnsi" w:hAnsi="Times New Roman"/>
          <w:sz w:val="24"/>
        </w:rPr>
      </w:pPr>
      <w:r w:rsidRPr="00713723">
        <w:rPr>
          <w:rFonts w:ascii="Times New Roman" w:eastAsiaTheme="minorHAnsi" w:hAnsi="Times New Roman"/>
          <w:sz w:val="24"/>
        </w:rPr>
        <w:t>Zaborze, 22.05.2020 r.</w:t>
      </w:r>
    </w:p>
    <w:p w:rsidR="00713723" w:rsidRPr="00713723" w:rsidRDefault="00713723" w:rsidP="00713723">
      <w:pPr>
        <w:spacing w:line="360" w:lineRule="auto"/>
        <w:rPr>
          <w:rFonts w:ascii="Arial" w:hAnsi="Arial" w:cs="Arial"/>
          <w:b/>
          <w:sz w:val="24"/>
        </w:rPr>
      </w:pPr>
    </w:p>
    <w:p w:rsidR="00713723" w:rsidRPr="0069534E" w:rsidRDefault="00713723" w:rsidP="00713723">
      <w:pPr>
        <w:pStyle w:val="ListParagraph"/>
        <w:spacing w:after="100" w:afterAutospacing="1" w:line="360" w:lineRule="auto"/>
        <w:ind w:right="23"/>
        <w:jc w:val="both"/>
        <w:rPr>
          <w:rFonts w:ascii="Times New Roman" w:hAnsi="Times New Roman"/>
          <w:color w:val="000000"/>
          <w:sz w:val="24"/>
          <w:szCs w:val="24"/>
          <w:shd w:val="clear" w:color="auto" w:fill="FFFFFF"/>
        </w:rPr>
      </w:pPr>
    </w:p>
    <w:p w:rsidR="0069534E" w:rsidRPr="0069534E" w:rsidRDefault="0069534E" w:rsidP="0069534E">
      <w:pPr>
        <w:spacing w:line="360" w:lineRule="auto"/>
        <w:rPr>
          <w:rFonts w:ascii="Times New Roman" w:hAnsi="Times New Roman"/>
          <w:sz w:val="24"/>
          <w:szCs w:val="24"/>
        </w:rPr>
      </w:pPr>
    </w:p>
    <w:p w:rsidR="0069534E" w:rsidRPr="0069534E" w:rsidRDefault="0069534E" w:rsidP="0069534E">
      <w:pPr>
        <w:spacing w:line="360" w:lineRule="auto"/>
        <w:rPr>
          <w:rFonts w:ascii="Times New Roman" w:hAnsi="Times New Roman"/>
          <w:sz w:val="24"/>
          <w:szCs w:val="24"/>
        </w:rPr>
      </w:pPr>
    </w:p>
    <w:p w:rsidR="0069534E" w:rsidRPr="0069534E" w:rsidRDefault="0069534E" w:rsidP="0069534E">
      <w:pPr>
        <w:spacing w:line="360" w:lineRule="auto"/>
        <w:rPr>
          <w:rFonts w:ascii="Times New Roman" w:hAnsi="Times New Roman"/>
          <w:sz w:val="24"/>
          <w:szCs w:val="24"/>
        </w:rPr>
      </w:pPr>
    </w:p>
    <w:p w:rsidR="00B44742" w:rsidRPr="0069534E" w:rsidRDefault="00B44742" w:rsidP="00B44742">
      <w:pPr>
        <w:rPr>
          <w:rFonts w:ascii="Times New Roman" w:hAnsi="Times New Roman"/>
          <w:sz w:val="24"/>
          <w:szCs w:val="24"/>
        </w:rPr>
      </w:pPr>
    </w:p>
    <w:sectPr w:rsidR="00B44742" w:rsidRPr="0069534E" w:rsidSect="00E07B9F">
      <w:headerReference w:type="even" r:id="rId8"/>
      <w:headerReference w:type="default" r:id="rId9"/>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ED" w:rsidRDefault="00573AED" w:rsidP="009D6D26">
      <w:pPr>
        <w:spacing w:after="0" w:line="240" w:lineRule="auto"/>
      </w:pPr>
      <w:r>
        <w:separator/>
      </w:r>
    </w:p>
  </w:endnote>
  <w:endnote w:type="continuationSeparator" w:id="1">
    <w:p w:rsidR="00573AED" w:rsidRDefault="00573AED" w:rsidP="009D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ED" w:rsidRDefault="00573AED" w:rsidP="009D6D26">
      <w:pPr>
        <w:spacing w:after="0" w:line="240" w:lineRule="auto"/>
      </w:pPr>
      <w:r>
        <w:separator/>
      </w:r>
    </w:p>
  </w:footnote>
  <w:footnote w:type="continuationSeparator" w:id="1">
    <w:p w:rsidR="00573AED" w:rsidRDefault="00573AED" w:rsidP="009D6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47" w:rsidRDefault="00DE20E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AE" w:rsidRDefault="00994EAE">
    <w:pPr>
      <w:pStyle w:val="Header"/>
    </w:pPr>
    <w:r>
      <w:rPr>
        <w:noProof/>
        <w:lang w:eastAsia="pl-PL"/>
      </w:rPr>
      <w:drawing>
        <wp:anchor distT="0" distB="0" distL="114300" distR="114300" simplePos="0" relativeHeight="251658240" behindDoc="1" locked="0" layoutInCell="1" allowOverlap="1">
          <wp:simplePos x="0" y="0"/>
          <wp:positionH relativeFrom="column">
            <wp:posOffset>-880745</wp:posOffset>
          </wp:positionH>
          <wp:positionV relativeFrom="paragraph">
            <wp:posOffset>-401955</wp:posOffset>
          </wp:positionV>
          <wp:extent cx="2800350" cy="1371600"/>
          <wp:effectExtent l="19050" t="0" r="0" b="0"/>
          <wp:wrapNone/>
          <wp:docPr id="1" name="Picture 1" descr="C:\Users\Admin\Desktop\sala Zaborze\ZSP_logo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la Zaborze\ZSP_logo_v5.jpg"/>
                  <pic:cNvPicPr>
                    <a:picLocks noChangeAspect="1" noChangeArrowheads="1"/>
                  </pic:cNvPicPr>
                </pic:nvPicPr>
                <pic:blipFill>
                  <a:blip r:embed="rId1"/>
                  <a:srcRect/>
                  <a:stretch>
                    <a:fillRect/>
                  </a:stretch>
                </pic:blipFill>
                <pic:spPr bwMode="auto">
                  <a:xfrm>
                    <a:off x="0" y="0"/>
                    <a:ext cx="2800350" cy="1371600"/>
                  </a:xfrm>
                  <a:prstGeom prst="rect">
                    <a:avLst/>
                  </a:prstGeom>
                  <a:noFill/>
                  <a:ln w="9525">
                    <a:noFill/>
                    <a:miter lim="800000"/>
                    <a:headEnd/>
                    <a:tailEnd/>
                  </a:ln>
                </pic:spPr>
              </pic:pic>
            </a:graphicData>
          </a:graphic>
        </wp:anchor>
      </w:drawing>
    </w:r>
    <w:r>
      <w:tab/>
      <w:t>43-520 Zaborze</w:t>
    </w:r>
    <w:r>
      <w:tab/>
      <w:t>REGON: 240709327</w:t>
    </w:r>
  </w:p>
  <w:p w:rsidR="009D6D26" w:rsidRDefault="00994EAE">
    <w:pPr>
      <w:pStyle w:val="Header"/>
    </w:pPr>
    <w:r>
      <w:tab/>
      <w:t>ul. Miarki 7</w:t>
    </w:r>
    <w:r>
      <w:tab/>
      <w:t>NIP: 548-25-31-128</w:t>
    </w:r>
  </w:p>
  <w:p w:rsidR="00994EAE" w:rsidRDefault="000151A0" w:rsidP="000151A0">
    <w:pPr>
      <w:pStyle w:val="Header"/>
    </w:pPr>
    <w:r>
      <w:tab/>
    </w:r>
    <w:r w:rsidR="00994EAE">
      <w:t>tel. 33 8561 038</w:t>
    </w:r>
  </w:p>
  <w:p w:rsidR="00994EAE" w:rsidRDefault="00994EAE">
    <w:pPr>
      <w:pStyle w:val="Header"/>
    </w:pPr>
    <w:r>
      <w:tab/>
      <w:t xml:space="preserve">e-mail: </w:t>
    </w:r>
    <w:r w:rsidRPr="000151A0">
      <w:rPr>
        <w:b/>
        <w:color w:val="00B0F0"/>
      </w:rPr>
      <w:t>sp_zaborze@chybie.pl</w:t>
    </w:r>
    <w:r w:rsidR="00E07B9F">
      <w:tab/>
    </w:r>
    <w:r w:rsidR="00E07B9F" w:rsidRPr="000151A0">
      <w:rPr>
        <w:b/>
        <w:color w:val="00B050"/>
      </w:rPr>
      <w:t>zspzaborze.pl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2">
    <w:nsid w:val="456042B0"/>
    <w:multiLevelType w:val="hybridMultilevel"/>
    <w:tmpl w:val="CBC82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F3A33D7"/>
    <w:multiLevelType w:val="hybridMultilevel"/>
    <w:tmpl w:val="03F4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F14"/>
    <w:rsid w:val="000151A0"/>
    <w:rsid w:val="000856BC"/>
    <w:rsid w:val="000F7136"/>
    <w:rsid w:val="00132FC5"/>
    <w:rsid w:val="001A6B2D"/>
    <w:rsid w:val="00271A51"/>
    <w:rsid w:val="00284D71"/>
    <w:rsid w:val="002A44E0"/>
    <w:rsid w:val="002D5247"/>
    <w:rsid w:val="002F0CBC"/>
    <w:rsid w:val="00530270"/>
    <w:rsid w:val="00573AED"/>
    <w:rsid w:val="0069534E"/>
    <w:rsid w:val="006A3E03"/>
    <w:rsid w:val="00713723"/>
    <w:rsid w:val="007937EF"/>
    <w:rsid w:val="007A5709"/>
    <w:rsid w:val="007E720B"/>
    <w:rsid w:val="00994EAE"/>
    <w:rsid w:val="009D6D26"/>
    <w:rsid w:val="009F57B7"/>
    <w:rsid w:val="00AD2D47"/>
    <w:rsid w:val="00AE784F"/>
    <w:rsid w:val="00B44742"/>
    <w:rsid w:val="00BF06E1"/>
    <w:rsid w:val="00D63919"/>
    <w:rsid w:val="00DE20E9"/>
    <w:rsid w:val="00E07B9F"/>
    <w:rsid w:val="00E22F14"/>
    <w:rsid w:val="00E54658"/>
    <w:rsid w:val="00EC7BA3"/>
    <w:rsid w:val="00F60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D26"/>
  </w:style>
  <w:style w:type="paragraph" w:styleId="Footer">
    <w:name w:val="footer"/>
    <w:basedOn w:val="Normal"/>
    <w:link w:val="FooterChar"/>
    <w:uiPriority w:val="99"/>
    <w:unhideWhenUsed/>
    <w:rsid w:val="009D6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D26"/>
  </w:style>
  <w:style w:type="paragraph" w:styleId="BalloonText">
    <w:name w:val="Balloon Text"/>
    <w:basedOn w:val="Normal"/>
    <w:link w:val="BalloonTextChar"/>
    <w:uiPriority w:val="99"/>
    <w:semiHidden/>
    <w:unhideWhenUsed/>
    <w:rsid w:val="009D6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D26"/>
    <w:rPr>
      <w:rFonts w:ascii="Tahoma" w:hAnsi="Tahoma" w:cs="Tahoma"/>
      <w:sz w:val="16"/>
      <w:szCs w:val="16"/>
    </w:rPr>
  </w:style>
  <w:style w:type="paragraph" w:styleId="NoSpacing">
    <w:name w:val="No Spacing"/>
    <w:uiPriority w:val="1"/>
    <w:qFormat/>
    <w:rsid w:val="00E22F14"/>
    <w:rPr>
      <w:sz w:val="22"/>
      <w:szCs w:val="22"/>
      <w:lang w:eastAsia="en-US"/>
    </w:rPr>
  </w:style>
  <w:style w:type="character" w:styleId="Hyperlink">
    <w:name w:val="Hyperlink"/>
    <w:basedOn w:val="DefaultParagraphFont"/>
    <w:uiPriority w:val="99"/>
    <w:unhideWhenUsed/>
    <w:rsid w:val="00994EAE"/>
    <w:rPr>
      <w:color w:val="0000FF" w:themeColor="hyperlink"/>
      <w:u w:val="single"/>
    </w:rPr>
  </w:style>
  <w:style w:type="character" w:customStyle="1" w:styleId="Domylnaczcionkaakapitu1">
    <w:name w:val="Domyślna czcionka akapitu1"/>
    <w:rsid w:val="00B44742"/>
  </w:style>
  <w:style w:type="paragraph" w:customStyle="1" w:styleId="Normalny1">
    <w:name w:val="Normalny1"/>
    <w:rsid w:val="00B44742"/>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Akapitzlist1">
    <w:name w:val="Akapit z listą1"/>
    <w:basedOn w:val="Normalny1"/>
    <w:rsid w:val="00B44742"/>
    <w:pPr>
      <w:widowControl/>
      <w:suppressAutoHyphens w:val="0"/>
      <w:spacing w:after="200" w:line="276" w:lineRule="auto"/>
      <w:ind w:left="720"/>
      <w:textAlignment w:val="auto"/>
    </w:pPr>
    <w:rPr>
      <w:rFonts w:ascii="Calibri" w:eastAsia="Calibri" w:hAnsi="Calibri" w:cs="Times New Roman"/>
      <w:sz w:val="22"/>
      <w:szCs w:val="22"/>
      <w:lang w:eastAsia="ar-SA" w:bidi="ar-SA"/>
    </w:rPr>
  </w:style>
  <w:style w:type="paragraph" w:customStyle="1" w:styleId="Standard">
    <w:name w:val="Standard"/>
    <w:rsid w:val="00B44742"/>
    <w:pPr>
      <w:widowControl w:val="0"/>
      <w:suppressAutoHyphens/>
      <w:textAlignment w:val="baseline"/>
    </w:pPr>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EC7BA3"/>
    <w:pPr>
      <w:spacing w:before="100" w:beforeAutospacing="1" w:after="142" w:line="288" w:lineRule="auto"/>
    </w:pPr>
    <w:rPr>
      <w:rFonts w:ascii="Times New Roman" w:eastAsia="Times New Roman" w:hAnsi="Times New Roman"/>
      <w:sz w:val="24"/>
      <w:szCs w:val="24"/>
      <w:lang w:eastAsia="pl-PL"/>
    </w:rPr>
  </w:style>
  <w:style w:type="paragraph" w:customStyle="1" w:styleId="Default">
    <w:name w:val="Default"/>
    <w:rsid w:val="00EC7BA3"/>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EC7BA3"/>
    <w:pPr>
      <w:ind w:left="720"/>
      <w:contextualSpacing/>
    </w:pPr>
  </w:style>
</w:styles>
</file>

<file path=word/webSettings.xml><?xml version="1.0" encoding="utf-8"?>
<w:webSettings xmlns:r="http://schemas.openxmlformats.org/officeDocument/2006/relationships" xmlns:w="http://schemas.openxmlformats.org/wordprocessingml/2006/main">
  <w:divs>
    <w:div w:id="604580176">
      <w:bodyDiv w:val="1"/>
      <w:marLeft w:val="0"/>
      <w:marRight w:val="0"/>
      <w:marTop w:val="0"/>
      <w:marBottom w:val="0"/>
      <w:divBdr>
        <w:top w:val="none" w:sz="0" w:space="0" w:color="auto"/>
        <w:left w:val="none" w:sz="0" w:space="0" w:color="auto"/>
        <w:bottom w:val="none" w:sz="0" w:space="0" w:color="auto"/>
        <w:right w:val="none" w:sz="0" w:space="0" w:color="auto"/>
      </w:divBdr>
    </w:div>
    <w:div w:id="962734813">
      <w:bodyDiv w:val="1"/>
      <w:marLeft w:val="0"/>
      <w:marRight w:val="0"/>
      <w:marTop w:val="0"/>
      <w:marBottom w:val="0"/>
      <w:divBdr>
        <w:top w:val="none" w:sz="0" w:space="0" w:color="auto"/>
        <w:left w:val="none" w:sz="0" w:space="0" w:color="auto"/>
        <w:bottom w:val="none" w:sz="0" w:space="0" w:color="auto"/>
        <w:right w:val="none" w:sz="0" w:space="0" w:color="auto"/>
      </w:divBdr>
    </w:div>
    <w:div w:id="16962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Desktop\papier%20firmowy%20-%20logo%20jako%20obra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9DAD-D722-4E9F-A639-97D4DD02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 logo jako obraz</Template>
  <TotalTime>0</TotalTime>
  <Pages>3</Pages>
  <Words>732</Words>
  <Characters>4392</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Krzysiek</dc:creator>
  <cp:lastModifiedBy>Admin</cp:lastModifiedBy>
  <cp:revision>2</cp:revision>
  <cp:lastPrinted>2016-11-18T11:23:00Z</cp:lastPrinted>
  <dcterms:created xsi:type="dcterms:W3CDTF">2020-05-23T08:59:00Z</dcterms:created>
  <dcterms:modified xsi:type="dcterms:W3CDTF">2020-05-23T08:59:00Z</dcterms:modified>
</cp:coreProperties>
</file>